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0" w:rsidRDefault="001802B0" w:rsidP="001802B0">
      <w:pPr>
        <w:ind w:left="5670"/>
      </w:pPr>
      <w:r>
        <w:t xml:space="preserve">Утверждено </w:t>
      </w:r>
      <w:r w:rsidR="00591176">
        <w:t>постановл</w:t>
      </w:r>
      <w:r>
        <w:t>ением</w:t>
      </w:r>
    </w:p>
    <w:p w:rsidR="001802B0" w:rsidRDefault="00055EA3" w:rsidP="001802B0">
      <w:pPr>
        <w:ind w:left="5670"/>
      </w:pPr>
      <w:r>
        <w:t>г</w:t>
      </w:r>
      <w:r w:rsidR="004F7878">
        <w:t>лавы</w:t>
      </w:r>
      <w:r w:rsidR="001802B0">
        <w:t xml:space="preserve"> города Пушкино</w:t>
      </w:r>
    </w:p>
    <w:p w:rsidR="00AC7D76" w:rsidRDefault="00AC7D76" w:rsidP="00AC7D76">
      <w:pPr>
        <w:ind w:left="5670"/>
      </w:pPr>
      <w:r>
        <w:t>от  02.09.2013</w:t>
      </w:r>
      <w:r>
        <w:rPr>
          <w:b/>
        </w:rPr>
        <w:t xml:space="preserve">   </w:t>
      </w:r>
      <w:r>
        <w:t>№  8</w:t>
      </w:r>
    </w:p>
    <w:p w:rsidR="00AC7D76" w:rsidRDefault="00AC7D76" w:rsidP="00AC7D76">
      <w:pPr>
        <w:jc w:val="center"/>
        <w:rPr>
          <w:b/>
        </w:rPr>
      </w:pPr>
    </w:p>
    <w:p w:rsidR="00AC7D76" w:rsidRDefault="00AC7D76" w:rsidP="00AC7D76">
      <w:pPr>
        <w:jc w:val="center"/>
        <w:rPr>
          <w:b/>
        </w:rPr>
      </w:pPr>
    </w:p>
    <w:p w:rsidR="00AC7D76" w:rsidRDefault="00AC7D76" w:rsidP="00AC7D76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C7D76" w:rsidRDefault="00AC7D76" w:rsidP="00AC7D76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AC7D76" w:rsidRDefault="00AC7D76" w:rsidP="00AC7D76">
      <w:pPr>
        <w:ind w:firstLine="708"/>
        <w:jc w:val="both"/>
        <w:rPr>
          <w:sz w:val="16"/>
          <w:szCs w:val="16"/>
        </w:rPr>
      </w:pPr>
    </w:p>
    <w:p w:rsidR="00AC7D76" w:rsidRDefault="00AC7D76" w:rsidP="00AC7D76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Пушкино в целях соблюдения прав и законных интересов населения и правообладателей объектов недвижимости в городе Пушкино, в части обеспечения доступа к информации о проекте планировки территории, ограниченной индивидуальной жилой застройкой, поймой р. Уча, АЗС «ВР» и  территорией ООО «ДАР СКГ», в границы которой входит земельный участок площадью 9800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рассматриваемый под строительство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Пушкино, ул. Луговая, в районе д. № 4, информирует о следующем:</w:t>
      </w:r>
    </w:p>
    <w:p w:rsidR="00AC7D76" w:rsidRDefault="00AC7D76" w:rsidP="00AC7D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D76" w:rsidRDefault="00AC7D76" w:rsidP="00AC7D76">
      <w:pPr>
        <w:jc w:val="both"/>
        <w:rPr>
          <w:b/>
        </w:rPr>
      </w:pPr>
      <w:r>
        <w:rPr>
          <w:b/>
        </w:rPr>
        <w:t>1. Дата, время и  место проведения публичных слушаний:</w:t>
      </w:r>
    </w:p>
    <w:p w:rsidR="00AC7D76" w:rsidRDefault="00AC7D76" w:rsidP="00AC7D76">
      <w:pPr>
        <w:jc w:val="both"/>
      </w:pPr>
      <w:r>
        <w:t xml:space="preserve">08 октября 2013 года в 16.00 в здании администрации города Пушкино, расположенной по адресу: Московская область, </w:t>
      </w:r>
      <w:proofErr w:type="gramStart"/>
      <w:r>
        <w:t>г</w:t>
      </w:r>
      <w:proofErr w:type="gramEnd"/>
      <w:r>
        <w:t xml:space="preserve">. Пушкино, ул. Некрасова, д. 5, </w:t>
      </w:r>
      <w:proofErr w:type="spellStart"/>
      <w:r>
        <w:t>каб</w:t>
      </w:r>
      <w:proofErr w:type="spellEnd"/>
      <w:r>
        <w:t>. 213.</w:t>
      </w:r>
    </w:p>
    <w:p w:rsidR="00AC7D76" w:rsidRDefault="00AC7D76" w:rsidP="00AC7D76">
      <w:pPr>
        <w:jc w:val="both"/>
      </w:pPr>
      <w:r>
        <w:rPr>
          <w:b/>
        </w:rPr>
        <w:t xml:space="preserve">2. Повестка слушаний: </w:t>
      </w:r>
      <w:r>
        <w:t>Обсуждение  проекта планировки территории, ограниченной индивидуальной жилой застройкой, поймой р. Уча, АЗС «ВР» и  территорией ООО «ДАР СКГ», в границы которой входит земельный участок площадью 9800 кв</w:t>
      </w:r>
      <w:proofErr w:type="gramStart"/>
      <w:r>
        <w:t>.м</w:t>
      </w:r>
      <w:proofErr w:type="gramEnd"/>
      <w:r>
        <w:t xml:space="preserve">, рассматриваемый под строительство детского </w:t>
      </w:r>
      <w:proofErr w:type="spellStart"/>
      <w:r>
        <w:t>автогородка</w:t>
      </w:r>
      <w:proofErr w:type="spellEnd"/>
      <w:r>
        <w:t xml:space="preserve">, расположенного по адресу: Московская область, </w:t>
      </w:r>
      <w:proofErr w:type="gramStart"/>
      <w:r>
        <w:t>г</w:t>
      </w:r>
      <w:proofErr w:type="gramEnd"/>
      <w:r>
        <w:t>. Пушкино, ул. Луговая, в районе д. № 4.</w:t>
      </w:r>
    </w:p>
    <w:p w:rsidR="00AC7D76" w:rsidRDefault="00AC7D76" w:rsidP="00AC7D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размещения демонстрационных материалов и приема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D76" w:rsidRDefault="00AC7D76" w:rsidP="00AC7D76">
      <w:pPr>
        <w:jc w:val="both"/>
        <w:rPr>
          <w:b/>
        </w:rPr>
      </w:pPr>
      <w:r>
        <w:t xml:space="preserve">- демонстрационные материалы по проекту планировки земельного участка размещаются в администрации города Пушкино по адресам: Московская область, </w:t>
      </w:r>
      <w:proofErr w:type="gramStart"/>
      <w:r>
        <w:t>г</w:t>
      </w:r>
      <w:proofErr w:type="gramEnd"/>
      <w:r>
        <w:t xml:space="preserve">. Пушкино,              ул. Некрасова, д. 5 (фойе на 1-ом этаже), в администрации Пушкинского муниципального района по адресу: Московская область, </w:t>
      </w:r>
      <w:proofErr w:type="gramStart"/>
      <w:r>
        <w:t>г</w:t>
      </w:r>
      <w:proofErr w:type="gramEnd"/>
      <w:r>
        <w:t xml:space="preserve">. Пушкино, Московский проспект, д. 12/2 (общественная приемная), с 16 сентября по 08 октября 2013 года; </w:t>
      </w:r>
    </w:p>
    <w:p w:rsidR="00AC7D76" w:rsidRDefault="00AC7D76" w:rsidP="00AC7D76">
      <w:pPr>
        <w:jc w:val="both"/>
      </w:pPr>
      <w:r>
        <w:t xml:space="preserve">- доступ к демонстрационным материалам свободный с 10-00 до 17-00; </w:t>
      </w:r>
    </w:p>
    <w:p w:rsidR="00AC7D76" w:rsidRDefault="00AC7D76" w:rsidP="00AC7D76">
      <w:pPr>
        <w:jc w:val="both"/>
      </w:pPr>
      <w:r>
        <w:t xml:space="preserve">- предложения принимаются в общем отделе администрации города Пушкино с 16 сентября по 07 октября 2013 года с 10.00 до 16.00 (обед с 13.00 до 14.00), 08 октября </w:t>
      </w:r>
      <w:proofErr w:type="gramStart"/>
      <w:r>
        <w:t>с</w:t>
      </w:r>
      <w:proofErr w:type="gramEnd"/>
      <w:r>
        <w:t xml:space="preserve"> 10.00 до 13.00 по адресу: Московская область, </w:t>
      </w:r>
      <w:proofErr w:type="gramStart"/>
      <w:r>
        <w:t>г</w:t>
      </w:r>
      <w:proofErr w:type="gramEnd"/>
      <w:r>
        <w:t xml:space="preserve">. Пушкино, ул. Некрасова, д. 5, </w:t>
      </w:r>
      <w:proofErr w:type="spellStart"/>
      <w:r>
        <w:t>каб</w:t>
      </w:r>
      <w:proofErr w:type="spellEnd"/>
      <w:r>
        <w:t xml:space="preserve">. </w:t>
      </w:r>
      <w:r w:rsidR="00600D61">
        <w:t>219</w:t>
      </w:r>
      <w:r>
        <w:t>, регистрируются и передаются в Комиссию по подготовке и проведению публичных слушаний;</w:t>
      </w:r>
    </w:p>
    <w:p w:rsidR="00AC7D76" w:rsidRDefault="00AC7D76" w:rsidP="00AC7D76">
      <w:pPr>
        <w:jc w:val="both"/>
      </w:pPr>
      <w: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 или владения.</w:t>
      </w:r>
    </w:p>
    <w:p w:rsidR="00AC7D76" w:rsidRDefault="00AC7D76" w:rsidP="00AC7D76">
      <w:pPr>
        <w:tabs>
          <w:tab w:val="left" w:pos="1980"/>
        </w:tabs>
        <w:jc w:val="both"/>
        <w:rPr>
          <w:b/>
        </w:rPr>
      </w:pPr>
      <w:r>
        <w:rPr>
          <w:b/>
        </w:rPr>
        <w:t>4. Публичные слушания проводятся с участием:</w:t>
      </w:r>
    </w:p>
    <w:p w:rsidR="00AC7D76" w:rsidRDefault="00AC7D76" w:rsidP="00AC7D76">
      <w:pPr>
        <w:tabs>
          <w:tab w:val="left" w:pos="1980"/>
        </w:tabs>
        <w:jc w:val="both"/>
      </w:pPr>
      <w:r>
        <w:t>- граждан, проживающих на территории города Пушкино, применительно к которой осуществляется подготовка проекта планировки;</w:t>
      </w:r>
    </w:p>
    <w:p w:rsidR="00AC7D76" w:rsidRDefault="00AC7D76" w:rsidP="00AC7D76">
      <w:pPr>
        <w:tabs>
          <w:tab w:val="left" w:pos="1980"/>
        </w:tabs>
        <w:jc w:val="both"/>
      </w:pPr>
      <w:r>
        <w:t>- правообладателей земельных участков и объектов капитального строительства, расположенных на вышеуказанной территории;</w:t>
      </w:r>
    </w:p>
    <w:p w:rsidR="00AC7D76" w:rsidRDefault="00AC7D76" w:rsidP="00AC7D76">
      <w:pPr>
        <w:tabs>
          <w:tab w:val="left" w:pos="1980"/>
        </w:tabs>
        <w:jc w:val="both"/>
      </w:pPr>
      <w:r>
        <w:t>- лиц, законные интересы которых могут быть нарушены в связи с реализацией данного проекта.</w:t>
      </w:r>
    </w:p>
    <w:p w:rsidR="00AC7D76" w:rsidRDefault="00AC7D76" w:rsidP="00AC7D76">
      <w:pPr>
        <w:jc w:val="both"/>
        <w:rPr>
          <w:b/>
        </w:rPr>
      </w:pPr>
      <w:r>
        <w:rPr>
          <w:b/>
        </w:rPr>
        <w:t>5. Телефон для справок: 8-925-771-11-46</w:t>
      </w:r>
    </w:p>
    <w:p w:rsidR="00AC7D76" w:rsidRDefault="00AC7D76" w:rsidP="00AC7D76">
      <w:pPr>
        <w:jc w:val="both"/>
        <w:rPr>
          <w:b/>
        </w:rPr>
      </w:pPr>
      <w:r>
        <w:rPr>
          <w:b/>
        </w:rPr>
        <w:t>6. Контактное лицо: Горлов Олег Александрович</w:t>
      </w:r>
    </w:p>
    <w:p w:rsidR="001E4368" w:rsidRDefault="001E4368" w:rsidP="004D13BA">
      <w:pPr>
        <w:ind w:firstLine="708"/>
        <w:jc w:val="right"/>
        <w:rPr>
          <w:b/>
        </w:rPr>
      </w:pPr>
    </w:p>
    <w:p w:rsidR="004D13BA" w:rsidRDefault="004D13BA" w:rsidP="004D13BA">
      <w:pPr>
        <w:ind w:firstLine="708"/>
        <w:jc w:val="right"/>
        <w:rPr>
          <w:b/>
        </w:rPr>
      </w:pPr>
      <w:r>
        <w:rPr>
          <w:b/>
        </w:rPr>
        <w:t>Администрация города Пушкино</w:t>
      </w:r>
    </w:p>
    <w:sectPr w:rsidR="004D13BA" w:rsidSect="001802B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234"/>
    <w:multiLevelType w:val="hybridMultilevel"/>
    <w:tmpl w:val="28D4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09"/>
    <w:rsid w:val="00003341"/>
    <w:rsid w:val="00040BB4"/>
    <w:rsid w:val="0004300A"/>
    <w:rsid w:val="00055EA3"/>
    <w:rsid w:val="00057AE2"/>
    <w:rsid w:val="00064357"/>
    <w:rsid w:val="00080619"/>
    <w:rsid w:val="00081BAE"/>
    <w:rsid w:val="00084C7A"/>
    <w:rsid w:val="0010293C"/>
    <w:rsid w:val="001035F8"/>
    <w:rsid w:val="00103B2A"/>
    <w:rsid w:val="00143400"/>
    <w:rsid w:val="001802B0"/>
    <w:rsid w:val="001928EA"/>
    <w:rsid w:val="001E4368"/>
    <w:rsid w:val="001F7A0E"/>
    <w:rsid w:val="00203871"/>
    <w:rsid w:val="002105BC"/>
    <w:rsid w:val="00216447"/>
    <w:rsid w:val="0025426B"/>
    <w:rsid w:val="00260EDE"/>
    <w:rsid w:val="00270CE4"/>
    <w:rsid w:val="0027694D"/>
    <w:rsid w:val="002821C7"/>
    <w:rsid w:val="002C41F8"/>
    <w:rsid w:val="00311179"/>
    <w:rsid w:val="00314921"/>
    <w:rsid w:val="003318A8"/>
    <w:rsid w:val="0034553B"/>
    <w:rsid w:val="00345897"/>
    <w:rsid w:val="003C3F95"/>
    <w:rsid w:val="003D5B5D"/>
    <w:rsid w:val="003F6F13"/>
    <w:rsid w:val="00435871"/>
    <w:rsid w:val="00447612"/>
    <w:rsid w:val="0045115B"/>
    <w:rsid w:val="00457C7E"/>
    <w:rsid w:val="0047301A"/>
    <w:rsid w:val="004A5622"/>
    <w:rsid w:val="004D13BA"/>
    <w:rsid w:val="004F7878"/>
    <w:rsid w:val="00510AAF"/>
    <w:rsid w:val="005642A4"/>
    <w:rsid w:val="00571B37"/>
    <w:rsid w:val="00591176"/>
    <w:rsid w:val="005A50D9"/>
    <w:rsid w:val="005C17F2"/>
    <w:rsid w:val="00600D61"/>
    <w:rsid w:val="00603385"/>
    <w:rsid w:val="006233E7"/>
    <w:rsid w:val="00651D86"/>
    <w:rsid w:val="00652B4A"/>
    <w:rsid w:val="006543A0"/>
    <w:rsid w:val="00655FDF"/>
    <w:rsid w:val="00681CF5"/>
    <w:rsid w:val="006B2CA7"/>
    <w:rsid w:val="0071498F"/>
    <w:rsid w:val="00720731"/>
    <w:rsid w:val="00775007"/>
    <w:rsid w:val="007945A3"/>
    <w:rsid w:val="007B46B5"/>
    <w:rsid w:val="007D11BB"/>
    <w:rsid w:val="007F197B"/>
    <w:rsid w:val="00805BA1"/>
    <w:rsid w:val="00891B9F"/>
    <w:rsid w:val="008B672D"/>
    <w:rsid w:val="008C5F07"/>
    <w:rsid w:val="008D5C8A"/>
    <w:rsid w:val="008F3CEF"/>
    <w:rsid w:val="009176FA"/>
    <w:rsid w:val="0094460B"/>
    <w:rsid w:val="0095675A"/>
    <w:rsid w:val="00966FE0"/>
    <w:rsid w:val="009915A3"/>
    <w:rsid w:val="009C3D1B"/>
    <w:rsid w:val="009D6E37"/>
    <w:rsid w:val="009F10A9"/>
    <w:rsid w:val="00A13122"/>
    <w:rsid w:val="00A1318C"/>
    <w:rsid w:val="00A34011"/>
    <w:rsid w:val="00A43029"/>
    <w:rsid w:val="00A46197"/>
    <w:rsid w:val="00A63FBD"/>
    <w:rsid w:val="00A63FD0"/>
    <w:rsid w:val="00AA5E32"/>
    <w:rsid w:val="00AC7C11"/>
    <w:rsid w:val="00AC7D76"/>
    <w:rsid w:val="00AD0A3D"/>
    <w:rsid w:val="00AD23CF"/>
    <w:rsid w:val="00AF7F9C"/>
    <w:rsid w:val="00B02558"/>
    <w:rsid w:val="00B06CE0"/>
    <w:rsid w:val="00B32711"/>
    <w:rsid w:val="00B52D33"/>
    <w:rsid w:val="00B533D3"/>
    <w:rsid w:val="00B65AB1"/>
    <w:rsid w:val="00B7038F"/>
    <w:rsid w:val="00BD4E0F"/>
    <w:rsid w:val="00C13E35"/>
    <w:rsid w:val="00C407F1"/>
    <w:rsid w:val="00C9601F"/>
    <w:rsid w:val="00CE5AA9"/>
    <w:rsid w:val="00D0067D"/>
    <w:rsid w:val="00D1659B"/>
    <w:rsid w:val="00D34716"/>
    <w:rsid w:val="00D34828"/>
    <w:rsid w:val="00D729A0"/>
    <w:rsid w:val="00D83A09"/>
    <w:rsid w:val="00DE419C"/>
    <w:rsid w:val="00DF0C0C"/>
    <w:rsid w:val="00E015C9"/>
    <w:rsid w:val="00E134CE"/>
    <w:rsid w:val="00E20201"/>
    <w:rsid w:val="00E25DDE"/>
    <w:rsid w:val="00E54580"/>
    <w:rsid w:val="00E64EB5"/>
    <w:rsid w:val="00E8798A"/>
    <w:rsid w:val="00F15A26"/>
    <w:rsid w:val="00F174EA"/>
    <w:rsid w:val="00F313AD"/>
    <w:rsid w:val="00F71151"/>
    <w:rsid w:val="00F74430"/>
    <w:rsid w:val="00F82801"/>
    <w:rsid w:val="00FC328B"/>
    <w:rsid w:val="00FC6EB8"/>
    <w:rsid w:val="00FD0270"/>
    <w:rsid w:val="00FE6001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F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ВолковаЕА</dc:creator>
  <cp:keywords/>
  <dc:description/>
  <cp:lastModifiedBy>ВолковаЕА</cp:lastModifiedBy>
  <cp:revision>7</cp:revision>
  <cp:lastPrinted>2013-09-02T10:56:00Z</cp:lastPrinted>
  <dcterms:created xsi:type="dcterms:W3CDTF">2013-09-02T07:39:00Z</dcterms:created>
  <dcterms:modified xsi:type="dcterms:W3CDTF">2013-09-02T13:31:00Z</dcterms:modified>
</cp:coreProperties>
</file>